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9B" w:rsidRPr="00B22412" w:rsidRDefault="00B22412">
      <w:pPr>
        <w:rPr>
          <w:rFonts w:ascii="Bell MT" w:hAnsi="Bell MT"/>
          <w:sz w:val="40"/>
          <w:szCs w:val="40"/>
        </w:rPr>
      </w:pPr>
      <w:r w:rsidRPr="00B22412">
        <w:rPr>
          <w:rFonts w:ascii="Bell MT" w:hAnsi="Bell MT"/>
          <w:sz w:val="40"/>
          <w:szCs w:val="40"/>
        </w:rPr>
        <w:t>Comparing Colleges</w:t>
      </w:r>
    </w:p>
    <w:p w:rsidR="00B22412" w:rsidRDefault="00B22412"/>
    <w:p w:rsidR="00F53141" w:rsidRPr="00F53141" w:rsidRDefault="00B22412" w:rsidP="00F53141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aps/>
          <w:color w:val="000000" w:themeColor="text1"/>
          <w:sz w:val="18"/>
          <w:szCs w:val="18"/>
        </w:rPr>
      </w:pPr>
      <w:r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>Who are you?          </w:t>
      </w:r>
      <w:r w:rsidR="00A40202">
        <w:rPr>
          <w:rFonts w:ascii="Arial" w:hAnsi="Arial" w:cs="Arial"/>
          <w:b w:val="0"/>
          <w:bCs w:val="0"/>
          <w:i/>
          <w:color w:val="000000"/>
          <w:sz w:val="18"/>
          <w:szCs w:val="18"/>
          <w:shd w:val="clear" w:color="auto" w:fill="FFFFFF"/>
        </w:rPr>
        <w:t xml:space="preserve">START HERE: </w:t>
      </w:r>
      <w:r w:rsidR="00A40202" w:rsidRPr="00A40202">
        <w:rPr>
          <w:rFonts w:ascii="Arial" w:hAnsi="Arial" w:cs="Arial"/>
          <w:b w:val="0"/>
          <w:bCs w:val="0"/>
          <w:i/>
          <w:color w:val="000000"/>
          <w:sz w:val="18"/>
          <w:szCs w:val="18"/>
          <w:shd w:val="clear" w:color="auto" w:fill="FFFFFF"/>
        </w:rPr>
        <w:t>https://jobseeker.k-12.ohiomeansjobs.monster.com/ExploreIt/DefaultCci.aspx#/welcome</w:t>
      </w:r>
      <w:bookmarkStart w:id="0" w:name="_GoBack"/>
      <w:bookmarkEnd w:id="0"/>
      <w:r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What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 you like?  </w:t>
      </w:r>
      <w:r w:rsidRPr="00A4020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Where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would you be ha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ppy?  Where is the best fit for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you?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F53141" w:rsidRPr="00F53141">
        <w:rPr>
          <w:rFonts w:ascii="Arial" w:hAnsi="Arial" w:cs="Arial"/>
          <w:caps/>
          <w:color w:val="000000" w:themeColor="text1"/>
          <w:sz w:val="18"/>
          <w:szCs w:val="18"/>
        </w:rPr>
        <w:t>TYPES OF COLLEGES</w:t>
      </w:r>
    </w:p>
    <w:p w:rsidR="00F53141" w:rsidRPr="00F53141" w:rsidRDefault="00F53141" w:rsidP="00F53141">
      <w:pPr>
        <w:shd w:val="clear" w:color="auto" w:fill="FFFFFF"/>
        <w:spacing w:before="120" w:after="240" w:line="32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53141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Liberal Arts College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a. four year college education in the arts, humanities, social sciences, and the sciences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b. emphasizes broad undergraduate education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c. pre-professional or professional training may be available but is not stressed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d. </w:t>
      </w:r>
      <w:r w:rsidRPr="00F53141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examples: 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t>Centre College, Hanover College, Kenyon College</w:t>
      </w:r>
    </w:p>
    <w:p w:rsidR="00F53141" w:rsidRPr="00F53141" w:rsidRDefault="00F53141" w:rsidP="00F53141">
      <w:pPr>
        <w:shd w:val="clear" w:color="auto" w:fill="FFFFFF"/>
        <w:spacing w:before="120" w:after="240" w:line="32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53141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University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a. composed of a number of “schools” or “colleges” – includes a liberal arts college and other specialized colleges, such as business, engineering, agriculture, law, or medicine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b. grants undergraduate and graduate degrees in a variety of fields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c. supports at least two degree granting professional schools, such as medicine or journalism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d. </w:t>
      </w:r>
      <w:r w:rsidRPr="00F53141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examples: 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t>Ohio State University, University of Cincinnati, Ohio Northern University, Case Western Reserve University</w:t>
      </w:r>
    </w:p>
    <w:p w:rsidR="00F53141" w:rsidRPr="00F53141" w:rsidRDefault="00F53141" w:rsidP="00F53141">
      <w:pPr>
        <w:shd w:val="clear" w:color="auto" w:fill="FFFFFF"/>
        <w:spacing w:before="120" w:after="240" w:line="32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53141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Junior College or Community College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a. two year institution of higher learning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b. provides academic, curricular, and vocational training (terminal or transfer)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 xml:space="preserve"> 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t>1) terminal course – academic program is complete in itself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 xml:space="preserve"> 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t>2) transfer course – academic course is designed to lead into a four year course at another university or college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c. grants associate degrees (usually two years in length</w:t>
      </w:r>
      <w:proofErr w:type="gramStart"/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t>)</w:t>
      </w:r>
      <w:proofErr w:type="gramEnd"/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d. </w:t>
      </w:r>
      <w:r w:rsidRPr="00F53141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examples: </w:t>
      </w:r>
      <w:r w:rsidRPr="00F53141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Sinclair</w:t>
      </w:r>
      <w:r w:rsidRPr="00F53141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, 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t>Raymond Walters College, Cincinnati State</w:t>
      </w:r>
      <w:r w:rsidR="00C85A0A">
        <w:rPr>
          <w:rFonts w:ascii="Arial" w:eastAsia="Times New Roman" w:hAnsi="Arial" w:cs="Arial"/>
          <w:color w:val="000000" w:themeColor="text1"/>
          <w:sz w:val="18"/>
          <w:szCs w:val="18"/>
        </w:rPr>
        <w:t>, Clark State</w:t>
      </w:r>
    </w:p>
    <w:p w:rsidR="00F53141" w:rsidRPr="00F53141" w:rsidRDefault="00F53141" w:rsidP="00F53141">
      <w:pPr>
        <w:shd w:val="clear" w:color="auto" w:fill="FFFFFF"/>
        <w:spacing w:before="120" w:after="240" w:line="32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53141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Engineering or Technological College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a. independent professional school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b. provides four year training in fields of engineering and the physical sciences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c. often known as Institutes of Technology or Polytechnic Institutes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d. </w:t>
      </w:r>
      <w:r w:rsidRPr="00F53141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examples: 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t>Massachusetts Institute of Technology (MIT), Rose-</w:t>
      </w:r>
      <w:proofErr w:type="spellStart"/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t>Hulman</w:t>
      </w:r>
      <w:proofErr w:type="spellEnd"/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Institute of Technology, Georgia Institute of Technology</w:t>
      </w:r>
    </w:p>
    <w:p w:rsidR="00F53141" w:rsidRPr="00F53141" w:rsidRDefault="00F53141" w:rsidP="00F53141">
      <w:pPr>
        <w:shd w:val="clear" w:color="auto" w:fill="FFFFFF"/>
        <w:spacing w:before="120" w:after="240" w:line="32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53141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Technical School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a. two year institution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b. offers terminal occupation programs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c. intended to prepare student for immediate employment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d. may offer one or two year certificate programs in certain crafts and clerical skills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e. may offer associate degrees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f. </w:t>
      </w:r>
      <w:r w:rsidRPr="00F53141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example: 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t>Hocking Technical College</w:t>
      </w:r>
    </w:p>
    <w:p w:rsidR="00F53141" w:rsidRPr="00F53141" w:rsidRDefault="00F53141" w:rsidP="00F53141">
      <w:pPr>
        <w:shd w:val="clear" w:color="auto" w:fill="FFFFFF"/>
        <w:spacing w:before="120" w:after="240" w:line="326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53141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Military Schools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a. offer a variety of degree programs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b. concentration in various aspects of military service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c. federal military academies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lastRenderedPageBreak/>
        <w:t xml:space="preserve"> 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t>1) require recommendations and appointments by members of Congress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 xml:space="preserve"> 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t>2) prepares officers for the Army, Navy, Marines, Air Force, and Coast Guard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3) </w:t>
      </w:r>
      <w:r w:rsidRPr="00F53141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examples: 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t>United States Military Academy, United States Naval Academy, United States Coast Guard Academy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>d. private and state supported military institutions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1) operate on college admission application basis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br/>
      </w:r>
      <w:r w:rsidR="006452D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2) </w:t>
      </w:r>
      <w:r w:rsidRPr="00F53141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examples: </w:t>
      </w:r>
      <w:r w:rsidRPr="00F53141">
        <w:rPr>
          <w:rFonts w:ascii="Arial" w:eastAsia="Times New Roman" w:hAnsi="Arial" w:cs="Arial"/>
          <w:color w:val="000000" w:themeColor="text1"/>
          <w:sz w:val="18"/>
          <w:szCs w:val="18"/>
        </w:rPr>
        <w:t>Virginia Military Institute, The Citadel</w:t>
      </w:r>
    </w:p>
    <w:p w:rsidR="00B22412" w:rsidRDefault="00B22412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F53141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Public or private college?                </w:t>
      </w:r>
      <w:r w:rsidRPr="00F53141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 w:rsidRPr="00F531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Large vs. Small. Private colleges are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smaller and more expensive.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Large or small?               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500, 2500, 5,000, 10, 000, 25,000 students?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Hot or cold weather?               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Sun, rain, snow?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Sports impo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rtant?                </w:t>
      </w:r>
    </w:p>
    <w:p w:rsidR="00F53141" w:rsidRDefault="00B22412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NCAA?   Use The College Handboo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k by College Board to find NCAA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programs.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College major?                       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Use the College Board Book of Majors to find college majors.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Small town or large city?               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In or near a big city?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small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town?, medium size.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In state or out-of-state?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How far do you want to be from your home?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How selective?                        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Look at the mid SAT range (cr510-610, m520-620, wr560-600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Are your scores above or below these numbers?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Are you competitive or do you need to look at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colleges with a different test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score range?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Students looking at highly selective colleges need to have a weighted GPA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around 3.8 to 4.00 or higher. Some students enter with a 4.2, 4.4 or 4.6 GPA.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What is your grade point average?       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3.00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higher?  Top ¼ of your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class?  Top half of your class?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SAT scores?  Most colleges list the SAT range (cr510-610, m520-620,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wr600-620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Do you take AP classes?               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Highly selective colleges expect you to take AP classes.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Special needs?                        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Learning disability?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Use the K&amp;W Guide to find special program.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Special interests?                       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ROTC, women only, historically black colleges, art colleges?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F53141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College Search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Web Sites: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Princeton Review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www.princetonreview.com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Kaplan: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www.</w:t>
      </w:r>
      <w:r w:rsidRPr="006452D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kaplan.com</w:t>
      </w:r>
      <w:r w:rsidRPr="006452D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College Board: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="00F53141" w:rsidRPr="006452D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www.collegeboard.com</w:t>
      </w:r>
    </w:p>
    <w:p w:rsidR="00F53141" w:rsidRDefault="00F53141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Department of Education: </w:t>
      </w:r>
      <w:r w:rsidR="00C85A0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https://collegescorecard.ed.gov</w:t>
      </w:r>
    </w:p>
    <w:p w:rsidR="00C85A0A" w:rsidRDefault="00C85A0A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C85A0A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Voluntary Consortium: </w:t>
      </w:r>
      <w:hyperlink r:id="rId4" w:history="1">
        <w:r w:rsidR="00A40202" w:rsidRPr="00A857FA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FFFFFF"/>
          </w:rPr>
          <w:t>www.collegeportraits.org</w:t>
        </w:r>
      </w:hyperlink>
    </w:p>
    <w:p w:rsidR="00A40202" w:rsidRPr="00C85A0A" w:rsidRDefault="00A40202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National Center for Education Statistics: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A4020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https://nces.ed.gov/collegenavigator/</w:t>
      </w:r>
    </w:p>
    <w:p w:rsidR="00B22412" w:rsidRDefault="00B22412"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 w:rsidR="006452D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Web Sites for College Rankings</w:t>
      </w:r>
      <w:proofErr w:type="gramStart"/>
      <w:r w:rsidR="006452D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U.S. News: http://colleges.usnews.</w:t>
      </w:r>
      <w:r w:rsidR="006452DF">
        <w:rPr>
          <w:rFonts w:ascii="Arial" w:hAnsi="Arial" w:cs="Arial"/>
          <w:color w:val="000000"/>
          <w:sz w:val="18"/>
          <w:szCs w:val="18"/>
          <w:shd w:val="clear" w:color="auto" w:fill="FFFFFF"/>
        </w:rPr>
        <w:t>rankingsandreviews.com/college</w:t>
      </w:r>
      <w:r w:rsidR="006452DF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Forbes: http://www.forbes.com</w:t>
      </w:r>
      <w:r w:rsidR="006452DF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College Prowler: http://collegeprowler.com/rankings/</w:t>
      </w:r>
    </w:p>
    <w:sectPr w:rsidR="00B22412" w:rsidSect="00B03A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12"/>
    <w:rsid w:val="0009419B"/>
    <w:rsid w:val="006452DF"/>
    <w:rsid w:val="00A40202"/>
    <w:rsid w:val="00B03AD3"/>
    <w:rsid w:val="00B22412"/>
    <w:rsid w:val="00C85A0A"/>
    <w:rsid w:val="00F5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76CA8-BE1A-4705-827E-2003B4A5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14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2412"/>
  </w:style>
  <w:style w:type="character" w:styleId="Hyperlink">
    <w:name w:val="Hyperlink"/>
    <w:basedOn w:val="DefaultParagraphFont"/>
    <w:uiPriority w:val="99"/>
    <w:unhideWhenUsed/>
    <w:rsid w:val="00F5314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3141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314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tyle2">
    <w:name w:val="style2"/>
    <w:basedOn w:val="DefaultParagraphFont"/>
    <w:rsid w:val="00F53141"/>
  </w:style>
  <w:style w:type="character" w:styleId="Strong">
    <w:name w:val="Strong"/>
    <w:basedOn w:val="DefaultParagraphFont"/>
    <w:uiPriority w:val="22"/>
    <w:qFormat/>
    <w:rsid w:val="00F53141"/>
    <w:rPr>
      <w:b/>
      <w:bCs/>
    </w:rPr>
  </w:style>
  <w:style w:type="paragraph" w:customStyle="1" w:styleId="style21">
    <w:name w:val="style21"/>
    <w:basedOn w:val="Normal"/>
    <w:rsid w:val="00F5314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legeportrai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JeriNeidhard</dc:creator>
  <cp:keywords/>
  <dc:description/>
  <cp:lastModifiedBy>JeriNeidhard</cp:lastModifiedBy>
  <cp:revision>4</cp:revision>
  <dcterms:created xsi:type="dcterms:W3CDTF">2016-08-02T13:11:00Z</dcterms:created>
  <dcterms:modified xsi:type="dcterms:W3CDTF">2016-08-02T14:08:00Z</dcterms:modified>
</cp:coreProperties>
</file>